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F1BCF" w14:textId="0EAFE8FE" w:rsidR="009B60AB" w:rsidRPr="00A179EA" w:rsidRDefault="009B60AB" w:rsidP="009B60AB">
      <w:pPr>
        <w:jc w:val="center"/>
        <w:rPr>
          <w:rFonts w:asciiTheme="minorBidi" w:hAnsiTheme="minorBidi"/>
          <w:b/>
          <w:bCs/>
          <w:sz w:val="28"/>
          <w:szCs w:val="28"/>
          <w:u w:val="single"/>
          <w:rtl/>
        </w:rPr>
      </w:pPr>
      <w:r w:rsidRPr="00A179EA">
        <w:rPr>
          <w:rFonts w:asciiTheme="minorBidi" w:hAnsiTheme="minorBidi"/>
          <w:b/>
          <w:bCs/>
          <w:sz w:val="28"/>
          <w:szCs w:val="28"/>
          <w:u w:val="single"/>
          <w:rtl/>
        </w:rPr>
        <w:t>נוהל הסתייעות במלווה מטעם מקבל השירות</w:t>
      </w:r>
    </w:p>
    <w:p w14:paraId="0D8A200F" w14:textId="77777777" w:rsidR="009B60AB" w:rsidRPr="00A179EA" w:rsidRDefault="009B60AB" w:rsidP="009B60AB">
      <w:pPr>
        <w:jc w:val="center"/>
        <w:rPr>
          <w:rFonts w:asciiTheme="minorBidi" w:hAnsiTheme="minorBidi"/>
          <w:b/>
          <w:bCs/>
          <w:rtl/>
        </w:rPr>
      </w:pPr>
    </w:p>
    <w:p w14:paraId="742D21CA" w14:textId="4A31BCCB" w:rsidR="00161505" w:rsidRPr="00221566" w:rsidRDefault="00365788" w:rsidP="00161505">
      <w:pPr>
        <w:rPr>
          <w:rFonts w:asciiTheme="minorBidi" w:hAnsiTheme="minorBidi"/>
          <w:b/>
          <w:bCs/>
          <w:u w:val="single"/>
          <w:rtl/>
        </w:rPr>
      </w:pPr>
      <w:r w:rsidRPr="00221566">
        <w:rPr>
          <w:rFonts w:asciiTheme="minorBidi" w:hAnsiTheme="minorBidi"/>
          <w:b/>
          <w:bCs/>
          <w:u w:val="single"/>
          <w:rtl/>
        </w:rPr>
        <w:t>הסבר:</w:t>
      </w:r>
    </w:p>
    <w:p w14:paraId="0AB4DE2D" w14:textId="38D38D59" w:rsidR="00161505" w:rsidRPr="00221566" w:rsidRDefault="00161505" w:rsidP="00A179EA">
      <w:pPr>
        <w:pStyle w:val="a3"/>
        <w:numPr>
          <w:ilvl w:val="0"/>
          <w:numId w:val="2"/>
        </w:numPr>
        <w:rPr>
          <w:rFonts w:asciiTheme="minorBidi" w:hAnsiTheme="minorBidi"/>
        </w:rPr>
      </w:pPr>
      <w:r w:rsidRPr="00221566">
        <w:rPr>
          <w:rFonts w:asciiTheme="minorBidi" w:hAnsiTheme="minorBidi"/>
          <w:rtl/>
        </w:rPr>
        <w:t>החברה ביצעה התאמות בנוהלי השירות, הליכיו ונוהגיו, כך שאדם עם מוגבלות יוכל להשתמש בשירות הציבורי תוך הסתייעות במלווה מטעמו של האדם עם המוגבלות.</w:t>
      </w:r>
      <w:r w:rsidRPr="00221566">
        <w:rPr>
          <w:rFonts w:asciiTheme="minorBidi" w:hAnsiTheme="minorBidi"/>
          <w:rtl/>
        </w:rPr>
        <w:cr/>
      </w:r>
    </w:p>
    <w:p w14:paraId="571BDC8E" w14:textId="77777777" w:rsidR="000D1E5F" w:rsidRPr="00221566" w:rsidRDefault="000D1E5F" w:rsidP="000D1E5F">
      <w:pPr>
        <w:pStyle w:val="a3"/>
        <w:rPr>
          <w:rFonts w:asciiTheme="minorBidi" w:hAnsiTheme="minorBidi"/>
          <w:b/>
          <w:bCs/>
          <w:rtl/>
        </w:rPr>
      </w:pPr>
    </w:p>
    <w:p w14:paraId="608E493E" w14:textId="77777777" w:rsidR="000D1E5F" w:rsidRPr="00221566" w:rsidRDefault="000D1E5F" w:rsidP="000D1E5F">
      <w:pPr>
        <w:rPr>
          <w:rFonts w:asciiTheme="minorBidi" w:hAnsiTheme="minorBidi"/>
          <w:b/>
          <w:bCs/>
          <w:u w:val="single"/>
          <w:rtl/>
        </w:rPr>
      </w:pPr>
      <w:r w:rsidRPr="00221566">
        <w:rPr>
          <w:rFonts w:asciiTheme="minorBidi" w:hAnsiTheme="minorBidi"/>
          <w:b/>
          <w:bCs/>
          <w:u w:val="single"/>
          <w:rtl/>
        </w:rPr>
        <w:t>מי זכאי?</w:t>
      </w:r>
    </w:p>
    <w:p w14:paraId="3004A358" w14:textId="3F5FA425" w:rsidR="00161505" w:rsidRPr="00221566" w:rsidRDefault="00161505" w:rsidP="00A179EA">
      <w:pPr>
        <w:pStyle w:val="a3"/>
        <w:numPr>
          <w:ilvl w:val="0"/>
          <w:numId w:val="2"/>
        </w:numPr>
        <w:rPr>
          <w:rFonts w:asciiTheme="minorBidi" w:hAnsiTheme="minorBidi"/>
          <w:rtl/>
        </w:rPr>
      </w:pPr>
      <w:r w:rsidRPr="00221566">
        <w:rPr>
          <w:rFonts w:asciiTheme="minorBidi" w:hAnsiTheme="minorBidi"/>
          <w:rtl/>
        </w:rPr>
        <w:t xml:space="preserve">אדם עם מוגבלות הנעזר במלווה, רשאי להיכנס </w:t>
      </w:r>
      <w:proofErr w:type="spellStart"/>
      <w:r w:rsidRPr="00221566">
        <w:rPr>
          <w:rFonts w:asciiTheme="minorBidi" w:hAnsiTheme="minorBidi"/>
          <w:rtl/>
        </w:rPr>
        <w:t>איתו</w:t>
      </w:r>
      <w:proofErr w:type="spellEnd"/>
      <w:r w:rsidRPr="00221566">
        <w:rPr>
          <w:rFonts w:asciiTheme="minorBidi" w:hAnsiTheme="minorBidi"/>
          <w:rtl/>
        </w:rPr>
        <w:t xml:space="preserve"> לכל מקום בו ניתן השירות.</w:t>
      </w:r>
    </w:p>
    <w:p w14:paraId="519C2701" w14:textId="77777777" w:rsidR="00161505" w:rsidRPr="00221566" w:rsidRDefault="00161505" w:rsidP="00161505">
      <w:pPr>
        <w:pStyle w:val="a3"/>
        <w:rPr>
          <w:rFonts w:asciiTheme="minorBidi" w:hAnsiTheme="minorBidi"/>
          <w:rtl/>
        </w:rPr>
      </w:pPr>
    </w:p>
    <w:p w14:paraId="0E2E7429" w14:textId="4AFC67B9" w:rsidR="00161505" w:rsidRPr="00221566" w:rsidRDefault="00161505" w:rsidP="00161505">
      <w:pPr>
        <w:pStyle w:val="a3"/>
        <w:rPr>
          <w:rFonts w:asciiTheme="minorBidi" w:hAnsiTheme="minorBidi"/>
          <w:rtl/>
        </w:rPr>
      </w:pPr>
      <w:r w:rsidRPr="00221566">
        <w:rPr>
          <w:rFonts w:asciiTheme="minorBidi" w:hAnsiTheme="minorBidi"/>
          <w:rtl/>
        </w:rPr>
        <w:t>ככל שהכניסה למקום כרוכה בתשלום, כגון, בריכה או גן חיות, אין צורך לשלם עבור המלווה, אם לאדם הנעזר במלווה יש אחת מהתעודות האלה: תעודה שהנפיק המוסד לביטוח לאומי לאדם עם מוגבלות שכלית, נפשית, או אדם על הספקטרום האוטיסטי, שנקבעה לו נכות רפואית בשיעור 50 אחוזים או יותר בתחומים אלה או שהוא מקבל קצבת שירותים מיוחדים או סיעוד.</w:t>
      </w:r>
    </w:p>
    <w:p w14:paraId="272AF21B" w14:textId="77777777" w:rsidR="00161505" w:rsidRPr="00221566" w:rsidRDefault="00161505" w:rsidP="00161505">
      <w:pPr>
        <w:pStyle w:val="a3"/>
        <w:rPr>
          <w:rFonts w:asciiTheme="minorBidi" w:hAnsiTheme="minorBidi"/>
          <w:rtl/>
        </w:rPr>
      </w:pPr>
      <w:r w:rsidRPr="00221566">
        <w:rPr>
          <w:rFonts w:asciiTheme="minorBidi" w:hAnsiTheme="minorBidi"/>
          <w:rtl/>
        </w:rPr>
        <w:t>תעודה שהנפיק המוסד לביטוח לאומי לילד עם מוגבלות שכלית, נפשית, או ילד על הספקטרום האוטיסטי, לפי חוק הביטוח הלאומי.</w:t>
      </w:r>
    </w:p>
    <w:p w14:paraId="61A475AD" w14:textId="76BC2428" w:rsidR="00161505" w:rsidRPr="00221566" w:rsidRDefault="00161505" w:rsidP="00161505">
      <w:pPr>
        <w:pStyle w:val="a3"/>
        <w:rPr>
          <w:rFonts w:asciiTheme="minorBidi" w:hAnsiTheme="minorBidi"/>
          <w:rtl/>
        </w:rPr>
      </w:pPr>
      <w:r w:rsidRPr="00221566">
        <w:rPr>
          <w:rFonts w:asciiTheme="minorBidi" w:hAnsiTheme="minorBidi"/>
          <w:rtl/>
        </w:rPr>
        <w:t>תעודה שהנפיק האגף לשיקום במשרד הביטחון, לאדם המקבל תגמול לפי חוק הנכים, שהוא אדם עם מוגבלות נפשית או שכלית, ושנקבעה לו נכות רפואית בשיעור 50 אחוזים או יותר.</w:t>
      </w:r>
    </w:p>
    <w:p w14:paraId="73EC8FC9" w14:textId="4BCA2BCB" w:rsidR="00365788" w:rsidRPr="00221566" w:rsidRDefault="00365788" w:rsidP="00365788">
      <w:pPr>
        <w:rPr>
          <w:rFonts w:asciiTheme="minorBidi" w:hAnsiTheme="minorBidi"/>
          <w:b/>
          <w:bCs/>
          <w:i/>
          <w:iCs/>
          <w:u w:val="single"/>
          <w:rtl/>
        </w:rPr>
      </w:pPr>
    </w:p>
    <w:p w14:paraId="6EFEA888" w14:textId="532901F9" w:rsidR="00361694" w:rsidRPr="00221566" w:rsidRDefault="000D1E5F" w:rsidP="00365788">
      <w:pPr>
        <w:rPr>
          <w:rFonts w:asciiTheme="minorBidi" w:hAnsiTheme="minorBidi"/>
          <w:b/>
          <w:bCs/>
          <w:u w:val="single"/>
        </w:rPr>
      </w:pPr>
      <w:r w:rsidRPr="00221566">
        <w:rPr>
          <w:rFonts w:asciiTheme="minorBidi" w:hAnsiTheme="minorBidi"/>
          <w:b/>
          <w:bCs/>
          <w:u w:val="single"/>
          <w:rtl/>
        </w:rPr>
        <w:t>נוהל:</w:t>
      </w:r>
    </w:p>
    <w:p w14:paraId="673D81D3" w14:textId="77777777" w:rsidR="00A179EA" w:rsidRPr="00221566" w:rsidRDefault="00A179EA" w:rsidP="00365788">
      <w:pPr>
        <w:rPr>
          <w:rFonts w:asciiTheme="minorBidi" w:hAnsiTheme="minorBidi"/>
          <w:b/>
          <w:bCs/>
          <w:u w:val="single"/>
          <w:rtl/>
        </w:rPr>
      </w:pPr>
    </w:p>
    <w:p w14:paraId="2BBC094B" w14:textId="5D62C953" w:rsidR="00161505" w:rsidRPr="00221566" w:rsidRDefault="000D1E5F" w:rsidP="000D1E5F">
      <w:pPr>
        <w:pStyle w:val="a3"/>
        <w:numPr>
          <w:ilvl w:val="0"/>
          <w:numId w:val="1"/>
        </w:numPr>
        <w:rPr>
          <w:rFonts w:asciiTheme="minorBidi" w:hAnsiTheme="minorBidi"/>
        </w:rPr>
      </w:pPr>
      <w:r w:rsidRPr="00221566">
        <w:rPr>
          <w:rFonts w:asciiTheme="minorBidi" w:hAnsiTheme="minorBidi"/>
          <w:rtl/>
        </w:rPr>
        <w:t xml:space="preserve">בעת כניסתו לחנות, </w:t>
      </w:r>
      <w:r w:rsidR="00161505" w:rsidRPr="00221566">
        <w:rPr>
          <w:rFonts w:asciiTheme="minorBidi" w:hAnsiTheme="minorBidi"/>
          <w:rtl/>
        </w:rPr>
        <w:t>יש לאפשר לאדם בעל מוגבלות להסתייע במלווה</w:t>
      </w:r>
      <w:r w:rsidR="008F01A2" w:rsidRPr="00221566">
        <w:rPr>
          <w:rFonts w:asciiTheme="minorBidi" w:hAnsiTheme="minorBidi"/>
          <w:rtl/>
        </w:rPr>
        <w:t xml:space="preserve"> מטעמו</w:t>
      </w:r>
      <w:r w:rsidR="00161505" w:rsidRPr="00221566">
        <w:rPr>
          <w:rFonts w:asciiTheme="minorBidi" w:hAnsiTheme="minorBidi"/>
          <w:rtl/>
        </w:rPr>
        <w:t xml:space="preserve">, </w:t>
      </w:r>
      <w:r w:rsidR="008F01A2" w:rsidRPr="00221566">
        <w:rPr>
          <w:rFonts w:asciiTheme="minorBidi" w:hAnsiTheme="minorBidi"/>
          <w:rtl/>
        </w:rPr>
        <w:t>ו</w:t>
      </w:r>
      <w:r w:rsidR="00161505" w:rsidRPr="00221566">
        <w:rPr>
          <w:rFonts w:asciiTheme="minorBidi" w:hAnsiTheme="minorBidi"/>
          <w:rtl/>
        </w:rPr>
        <w:t>לאפשר כניסתו של המלווה לשטח החנות, וליתן שירות כמקובל ברשת</w:t>
      </w:r>
      <w:r w:rsidR="008F01A2" w:rsidRPr="00221566">
        <w:rPr>
          <w:rFonts w:asciiTheme="minorBidi" w:hAnsiTheme="minorBidi"/>
          <w:rtl/>
        </w:rPr>
        <w:t xml:space="preserve"> </w:t>
      </w:r>
      <w:r w:rsidR="00161505" w:rsidRPr="00221566">
        <w:rPr>
          <w:rFonts w:asciiTheme="minorBidi" w:hAnsiTheme="minorBidi"/>
          <w:rtl/>
        </w:rPr>
        <w:t>תוך התחשבות במ</w:t>
      </w:r>
      <w:r w:rsidR="008F01A2" w:rsidRPr="00221566">
        <w:rPr>
          <w:rFonts w:asciiTheme="minorBidi" w:hAnsiTheme="minorBidi"/>
          <w:rtl/>
        </w:rPr>
        <w:t>ו</w:t>
      </w:r>
      <w:r w:rsidR="00161505" w:rsidRPr="00221566">
        <w:rPr>
          <w:rFonts w:asciiTheme="minorBidi" w:hAnsiTheme="minorBidi"/>
          <w:rtl/>
        </w:rPr>
        <w:t>גבל</w:t>
      </w:r>
      <w:r w:rsidR="008F01A2" w:rsidRPr="00221566">
        <w:rPr>
          <w:rFonts w:asciiTheme="minorBidi" w:hAnsiTheme="minorBidi"/>
          <w:rtl/>
        </w:rPr>
        <w:t>ו</w:t>
      </w:r>
      <w:r w:rsidR="00161505" w:rsidRPr="00221566">
        <w:rPr>
          <w:rFonts w:asciiTheme="minorBidi" w:hAnsiTheme="minorBidi"/>
          <w:rtl/>
        </w:rPr>
        <w:t xml:space="preserve">תו של האדם המבקש </w:t>
      </w:r>
      <w:r w:rsidR="008F01A2" w:rsidRPr="00221566">
        <w:rPr>
          <w:rFonts w:asciiTheme="minorBidi" w:hAnsiTheme="minorBidi"/>
          <w:rtl/>
        </w:rPr>
        <w:t xml:space="preserve">לקבל </w:t>
      </w:r>
      <w:r w:rsidR="00161505" w:rsidRPr="00221566">
        <w:rPr>
          <w:rFonts w:asciiTheme="minorBidi" w:hAnsiTheme="minorBidi"/>
          <w:rtl/>
        </w:rPr>
        <w:t>את השירות.</w:t>
      </w:r>
    </w:p>
    <w:p w14:paraId="3D93F726" w14:textId="77777777" w:rsidR="00161505" w:rsidRPr="00221566" w:rsidRDefault="00161505" w:rsidP="000D1E5F">
      <w:pPr>
        <w:pStyle w:val="a3"/>
        <w:numPr>
          <w:ilvl w:val="0"/>
          <w:numId w:val="1"/>
        </w:numPr>
        <w:rPr>
          <w:rFonts w:asciiTheme="minorBidi" w:hAnsiTheme="minorBidi"/>
        </w:rPr>
      </w:pPr>
      <w:r w:rsidRPr="00221566">
        <w:rPr>
          <w:rFonts w:asciiTheme="minorBidi" w:hAnsiTheme="minorBidi"/>
          <w:rtl/>
        </w:rPr>
        <w:t>אין לגבות תשלום בגין מתן השירות הזה.</w:t>
      </w:r>
    </w:p>
    <w:p w14:paraId="7F6EDDA0" w14:textId="35274FE3" w:rsidR="000D1E5F" w:rsidRPr="00221566" w:rsidRDefault="00161505" w:rsidP="000D1E5F">
      <w:pPr>
        <w:pStyle w:val="a3"/>
        <w:numPr>
          <w:ilvl w:val="0"/>
          <w:numId w:val="1"/>
        </w:numPr>
        <w:rPr>
          <w:rFonts w:asciiTheme="minorBidi" w:hAnsiTheme="minorBidi"/>
        </w:rPr>
      </w:pPr>
      <w:r w:rsidRPr="00221566">
        <w:rPr>
          <w:rFonts w:asciiTheme="minorBidi" w:hAnsiTheme="minorBidi"/>
          <w:rtl/>
        </w:rPr>
        <w:t>ככל ש</w:t>
      </w:r>
      <w:r w:rsidR="008F01A2" w:rsidRPr="00221566">
        <w:rPr>
          <w:rFonts w:asciiTheme="minorBidi" w:hAnsiTheme="minorBidi"/>
          <w:rtl/>
        </w:rPr>
        <w:t>המסייע מבקש לקבל שירות עבור מעסיקו (האדם המוגבל), יש ליתן את השירות כאילו ניתן ישירות בעבור האדם המוגבל.</w:t>
      </w:r>
      <w:r w:rsidRPr="00221566">
        <w:rPr>
          <w:rFonts w:asciiTheme="minorBidi" w:hAnsiTheme="minorBidi"/>
          <w:rtl/>
        </w:rPr>
        <w:t xml:space="preserve"> </w:t>
      </w:r>
      <w:r w:rsidR="008F01A2" w:rsidRPr="00221566">
        <w:rPr>
          <w:rFonts w:asciiTheme="minorBidi" w:hAnsiTheme="minorBidi"/>
          <w:rtl/>
        </w:rPr>
        <w:t xml:space="preserve">(לדוגמה: הסבר על המוצרים הנמכרים בחנות, שירות תיקונים ומשלוח למעבדות לאחר המכירה </w:t>
      </w:r>
      <w:proofErr w:type="spellStart"/>
      <w:r w:rsidR="008F01A2" w:rsidRPr="00221566">
        <w:rPr>
          <w:rFonts w:asciiTheme="minorBidi" w:hAnsiTheme="minorBidi"/>
          <w:rtl/>
        </w:rPr>
        <w:t>וכו</w:t>
      </w:r>
      <w:proofErr w:type="spellEnd"/>
      <w:r w:rsidR="008F01A2" w:rsidRPr="00221566">
        <w:rPr>
          <w:rFonts w:asciiTheme="minorBidi" w:hAnsiTheme="minorBidi"/>
          <w:rtl/>
        </w:rPr>
        <w:t>)</w:t>
      </w:r>
    </w:p>
    <w:p w14:paraId="32436E80" w14:textId="1209A480" w:rsidR="008F01A2" w:rsidRPr="00221566" w:rsidRDefault="008F01A2" w:rsidP="000D1E5F">
      <w:pPr>
        <w:pStyle w:val="a3"/>
        <w:numPr>
          <w:ilvl w:val="0"/>
          <w:numId w:val="1"/>
        </w:numPr>
        <w:rPr>
          <w:rFonts w:asciiTheme="minorBidi" w:hAnsiTheme="minorBidi"/>
        </w:rPr>
      </w:pPr>
      <w:r w:rsidRPr="00221566">
        <w:rPr>
          <w:rFonts w:asciiTheme="minorBidi" w:hAnsiTheme="minorBidi"/>
          <w:rtl/>
        </w:rPr>
        <w:t xml:space="preserve">כל עובד בחנות המעניק שירות ללקוחות מתבקש ליתן שירות המתחשב במצבו של לקוח בעל מוגבלות- בין אם מסתייע במלווה מטעמו ובין אם לאו. </w:t>
      </w:r>
    </w:p>
    <w:p w14:paraId="08ACF0A3" w14:textId="77777777" w:rsidR="000D1E5F" w:rsidRPr="00221566" w:rsidRDefault="000D1E5F" w:rsidP="000D1E5F">
      <w:pPr>
        <w:pStyle w:val="a3"/>
        <w:rPr>
          <w:rFonts w:asciiTheme="minorBidi" w:hAnsiTheme="minorBidi"/>
          <w:rtl/>
        </w:rPr>
      </w:pPr>
    </w:p>
    <w:p w14:paraId="3DB94C32" w14:textId="2BC4E271" w:rsidR="000D1E5F" w:rsidRPr="00221566" w:rsidRDefault="000D1E5F" w:rsidP="00171E56">
      <w:pPr>
        <w:jc w:val="center"/>
        <w:rPr>
          <w:rFonts w:asciiTheme="minorBidi" w:hAnsiTheme="minorBidi"/>
          <w:rtl/>
        </w:rPr>
      </w:pPr>
    </w:p>
    <w:p w14:paraId="5051D643" w14:textId="7D1684DA" w:rsidR="000D1E5F" w:rsidRPr="00221566" w:rsidRDefault="000D1E5F" w:rsidP="00D4291D">
      <w:pPr>
        <w:jc w:val="center"/>
        <w:rPr>
          <w:rFonts w:asciiTheme="minorBidi" w:hAnsiTheme="minorBidi"/>
          <w:rtl/>
        </w:rPr>
      </w:pPr>
    </w:p>
    <w:p w14:paraId="177FB66C" w14:textId="2F51254A" w:rsidR="000D1E5F" w:rsidRPr="00221566" w:rsidRDefault="000D1E5F" w:rsidP="00365788">
      <w:pPr>
        <w:rPr>
          <w:rFonts w:asciiTheme="minorBidi" w:hAnsiTheme="minorBidi"/>
        </w:rPr>
      </w:pPr>
    </w:p>
    <w:sectPr w:rsidR="000D1E5F" w:rsidRPr="00221566" w:rsidSect="0079534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2535C"/>
    <w:multiLevelType w:val="hybridMultilevel"/>
    <w:tmpl w:val="6742C73A"/>
    <w:lvl w:ilvl="0" w:tplc="48E4D7C0">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12A4CB1"/>
    <w:multiLevelType w:val="hybridMultilevel"/>
    <w:tmpl w:val="4EF0C4A6"/>
    <w:lvl w:ilvl="0" w:tplc="99E0BE28">
      <w:start w:val="1"/>
      <w:numFmt w:val="decimal"/>
      <w:lvlText w:val="%1."/>
      <w:lvlJc w:val="left"/>
      <w:pPr>
        <w:ind w:left="720" w:hanging="360"/>
      </w:pPr>
      <w:rPr>
        <w:rFonts w:ascii="David" w:eastAsiaTheme="minorHAnsi"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88"/>
    <w:rsid w:val="000D1E5F"/>
    <w:rsid w:val="00161505"/>
    <w:rsid w:val="00171E56"/>
    <w:rsid w:val="00221566"/>
    <w:rsid w:val="00361694"/>
    <w:rsid w:val="00365788"/>
    <w:rsid w:val="005F01F3"/>
    <w:rsid w:val="00795341"/>
    <w:rsid w:val="008F01A2"/>
    <w:rsid w:val="009B60AB"/>
    <w:rsid w:val="00A179EA"/>
    <w:rsid w:val="00BF18E0"/>
    <w:rsid w:val="00D4291D"/>
    <w:rsid w:val="00E057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5DA0"/>
  <w15:chartTrackingRefBased/>
  <w15:docId w15:val="{4E20B71D-FDD9-4539-95AC-041A93CB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235</Words>
  <Characters>1177</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גל קליינמן</cp:lastModifiedBy>
  <cp:revision>8</cp:revision>
  <dcterms:created xsi:type="dcterms:W3CDTF">2021-02-04T05:25:00Z</dcterms:created>
  <dcterms:modified xsi:type="dcterms:W3CDTF">2021-02-14T09:11:00Z</dcterms:modified>
</cp:coreProperties>
</file>