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B2473" w14:textId="690C9B13" w:rsidR="00365788" w:rsidRPr="00356D30" w:rsidRDefault="00365788" w:rsidP="00365788">
      <w:pPr>
        <w:jc w:val="center"/>
        <w:rPr>
          <w:rFonts w:asciiTheme="minorBidi" w:hAnsiTheme="minorBidi"/>
          <w:b/>
          <w:bCs/>
          <w:sz w:val="28"/>
          <w:szCs w:val="28"/>
          <w:u w:val="single"/>
          <w:rtl/>
        </w:rPr>
      </w:pPr>
      <w:r w:rsidRPr="00356D30">
        <w:rPr>
          <w:rFonts w:asciiTheme="minorBidi" w:hAnsiTheme="minorBidi"/>
          <w:b/>
          <w:bCs/>
          <w:sz w:val="28"/>
          <w:szCs w:val="28"/>
          <w:u w:val="single"/>
          <w:rtl/>
        </w:rPr>
        <w:t>נוהל פטור מהמתנה בתור במקומות ציבוריים לאנשים עם מוגבלות נפשית, מוגבלות שכלית או אוטיזם</w:t>
      </w:r>
    </w:p>
    <w:p w14:paraId="37189F8F" w14:textId="372ADF24" w:rsidR="00365788" w:rsidRPr="00662783" w:rsidRDefault="00365788" w:rsidP="00365788">
      <w:pPr>
        <w:rPr>
          <w:rFonts w:asciiTheme="minorBidi" w:hAnsiTheme="minorBidi"/>
          <w:b/>
          <w:bCs/>
          <w:u w:val="single"/>
          <w:rtl/>
        </w:rPr>
      </w:pPr>
      <w:r w:rsidRPr="00662783">
        <w:rPr>
          <w:rFonts w:asciiTheme="minorBidi" w:hAnsiTheme="minorBidi"/>
          <w:b/>
          <w:bCs/>
          <w:u w:val="single"/>
          <w:rtl/>
        </w:rPr>
        <w:t>הסבר:</w:t>
      </w:r>
    </w:p>
    <w:p w14:paraId="17957CF8" w14:textId="23F3DE64" w:rsidR="00365788" w:rsidRPr="00662783" w:rsidRDefault="00365788" w:rsidP="000D1E5F">
      <w:pPr>
        <w:pStyle w:val="a3"/>
        <w:numPr>
          <w:ilvl w:val="0"/>
          <w:numId w:val="1"/>
        </w:numPr>
        <w:rPr>
          <w:rFonts w:asciiTheme="minorBidi" w:hAnsiTheme="minorBidi"/>
          <w:rtl/>
        </w:rPr>
      </w:pPr>
      <w:r w:rsidRPr="00662783">
        <w:rPr>
          <w:rFonts w:asciiTheme="minorBidi" w:hAnsiTheme="minorBidi"/>
          <w:rtl/>
        </w:rPr>
        <w:t>אנשים בעלי מוגבלות שכלית, נפשית או אוטיזם, זכאים לקבל שירות ציבורי ללא צורך להמתין בתור.</w:t>
      </w:r>
    </w:p>
    <w:p w14:paraId="1B1C8856" w14:textId="2EFC30A7" w:rsidR="00365788" w:rsidRPr="00662783" w:rsidRDefault="00365788" w:rsidP="000D1E5F">
      <w:pPr>
        <w:pStyle w:val="a3"/>
        <w:numPr>
          <w:ilvl w:val="0"/>
          <w:numId w:val="1"/>
        </w:numPr>
        <w:rPr>
          <w:rFonts w:asciiTheme="minorBidi" w:hAnsiTheme="minorBidi"/>
          <w:rtl/>
        </w:rPr>
      </w:pPr>
      <w:r w:rsidRPr="00662783">
        <w:rPr>
          <w:rFonts w:asciiTheme="minorBidi" w:hAnsiTheme="minorBidi"/>
          <w:rtl/>
        </w:rPr>
        <w:t>הזכאות מותנית בכך שיש ברשותם תעודת נכה מהמוסד לביטוח לאומי או ממשרד הביטחון המציינת את הזכאות, והיא תקפה גם למלווה של האדם עם המוגבלות בתנאי שהוא נמצא בתור למען וביחד עם האדם עם המוגבלות.</w:t>
      </w:r>
    </w:p>
    <w:p w14:paraId="30A71DF7" w14:textId="798BC660" w:rsidR="00365788" w:rsidRPr="00662783" w:rsidRDefault="00365788" w:rsidP="000D1E5F">
      <w:pPr>
        <w:pStyle w:val="a3"/>
        <w:numPr>
          <w:ilvl w:val="0"/>
          <w:numId w:val="1"/>
        </w:numPr>
        <w:rPr>
          <w:rFonts w:asciiTheme="minorBidi" w:hAnsiTheme="minorBidi"/>
          <w:rtl/>
        </w:rPr>
      </w:pPr>
      <w:r w:rsidRPr="00662783">
        <w:rPr>
          <w:rFonts w:asciiTheme="minorBidi" w:hAnsiTheme="minorBidi"/>
          <w:rtl/>
        </w:rPr>
        <w:t>על-פי תקנה 13 לתקנות שוויון זכויות לאנשים עם מוגבלות (התאמות נגישות לשירות), ילד או בוגר עם מוגבלות שכלית, מוגבלות נפשית או אוטיזם, זכאי לקבל שירות ציבורי ללא המתנה בתור.</w:t>
      </w:r>
    </w:p>
    <w:p w14:paraId="444C1DFF" w14:textId="2602DE6E" w:rsidR="000D1E5F" w:rsidRPr="00662783" w:rsidRDefault="000D1E5F" w:rsidP="000D1E5F">
      <w:pPr>
        <w:pStyle w:val="a3"/>
        <w:numPr>
          <w:ilvl w:val="0"/>
          <w:numId w:val="1"/>
        </w:numPr>
        <w:rPr>
          <w:rFonts w:asciiTheme="minorBidi" w:hAnsiTheme="minorBidi"/>
          <w:b/>
          <w:bCs/>
        </w:rPr>
      </w:pPr>
      <w:r w:rsidRPr="00662783">
        <w:rPr>
          <w:rFonts w:asciiTheme="minorBidi" w:hAnsiTheme="minorBidi"/>
          <w:b/>
          <w:bCs/>
          <w:rtl/>
        </w:rPr>
        <w:t>רשאי האחראי לדרוש מן האדם עם המוגבלות הצגת תעודת נכה תקפה המציינת את זכאותו להתאמה זו.</w:t>
      </w:r>
    </w:p>
    <w:p w14:paraId="571BDC8E" w14:textId="77777777" w:rsidR="000D1E5F" w:rsidRPr="00662783" w:rsidRDefault="000D1E5F" w:rsidP="000D1E5F">
      <w:pPr>
        <w:pStyle w:val="a3"/>
        <w:rPr>
          <w:rFonts w:asciiTheme="minorBidi" w:hAnsiTheme="minorBidi"/>
          <w:b/>
          <w:bCs/>
          <w:rtl/>
        </w:rPr>
      </w:pPr>
    </w:p>
    <w:p w14:paraId="608E493E" w14:textId="77777777" w:rsidR="000D1E5F" w:rsidRPr="00662783" w:rsidRDefault="000D1E5F" w:rsidP="000D1E5F">
      <w:pPr>
        <w:rPr>
          <w:rFonts w:asciiTheme="minorBidi" w:hAnsiTheme="minorBidi"/>
          <w:b/>
          <w:bCs/>
          <w:u w:val="single"/>
          <w:rtl/>
        </w:rPr>
      </w:pPr>
      <w:r w:rsidRPr="00662783">
        <w:rPr>
          <w:rFonts w:asciiTheme="minorBidi" w:hAnsiTheme="minorBidi"/>
          <w:b/>
          <w:bCs/>
          <w:u w:val="single"/>
          <w:rtl/>
        </w:rPr>
        <w:t>מי זכאי?</w:t>
      </w:r>
    </w:p>
    <w:p w14:paraId="4ADB479B" w14:textId="59352D5C" w:rsidR="00365788" w:rsidRPr="00662783" w:rsidRDefault="000D1E5F" w:rsidP="00356D30">
      <w:pPr>
        <w:pStyle w:val="a3"/>
        <w:rPr>
          <w:rFonts w:asciiTheme="minorBidi" w:hAnsiTheme="minorBidi"/>
        </w:rPr>
      </w:pPr>
      <w:r w:rsidRPr="00662783">
        <w:rPr>
          <w:rFonts w:asciiTheme="minorBidi" w:hAnsiTheme="minorBidi"/>
          <w:rtl/>
        </w:rPr>
        <w:t>כל ילד או בוגר עם מוגבלות שכלית, נפשית או אוטיזם, שהוא בעל תעודת נכה מהמוסד לביטוח לאומי או ממשרד הביטחון, שמצוינת עליה הזכאות לפטור מתור.</w:t>
      </w:r>
    </w:p>
    <w:p w14:paraId="6819F524" w14:textId="77777777" w:rsidR="000D1E5F" w:rsidRPr="00662783" w:rsidRDefault="000D1E5F" w:rsidP="000D1E5F">
      <w:pPr>
        <w:pStyle w:val="a3"/>
        <w:rPr>
          <w:rFonts w:asciiTheme="minorBidi" w:hAnsiTheme="minorBidi"/>
          <w:rtl/>
        </w:rPr>
      </w:pPr>
    </w:p>
    <w:p w14:paraId="73EC8FC9" w14:textId="0670CCCA" w:rsidR="00365788" w:rsidRPr="00662783" w:rsidRDefault="00365788" w:rsidP="00365788">
      <w:pPr>
        <w:rPr>
          <w:rFonts w:asciiTheme="minorBidi" w:hAnsiTheme="minorBidi"/>
          <w:b/>
          <w:bCs/>
          <w:u w:val="single"/>
          <w:rtl/>
        </w:rPr>
      </w:pPr>
      <w:r w:rsidRPr="00662783">
        <w:rPr>
          <w:rFonts w:asciiTheme="minorBidi" w:hAnsiTheme="minorBidi"/>
          <w:b/>
          <w:bCs/>
          <w:u w:val="single"/>
          <w:rtl/>
        </w:rPr>
        <w:t>לדוגמה:</w:t>
      </w:r>
    </w:p>
    <w:p w14:paraId="48251BCA" w14:textId="2458C9A9" w:rsidR="00365788" w:rsidRPr="00662783" w:rsidRDefault="00365788" w:rsidP="00365788">
      <w:pPr>
        <w:rPr>
          <w:rFonts w:asciiTheme="minorBidi" w:hAnsiTheme="minorBidi"/>
          <w:rtl/>
        </w:rPr>
      </w:pPr>
      <w:r w:rsidRPr="00662783">
        <w:rPr>
          <w:rFonts w:asciiTheme="minorBidi" w:hAnsiTheme="minorBidi"/>
          <w:rtl/>
        </w:rPr>
        <w:t xml:space="preserve">ילד עם אוטיזם </w:t>
      </w:r>
      <w:r w:rsidR="000D1E5F" w:rsidRPr="00662783">
        <w:rPr>
          <w:rFonts w:asciiTheme="minorBidi" w:hAnsiTheme="minorBidi"/>
          <w:rtl/>
        </w:rPr>
        <w:t>ואביו</w:t>
      </w:r>
      <w:r w:rsidRPr="00662783">
        <w:rPr>
          <w:rFonts w:asciiTheme="minorBidi" w:hAnsiTheme="minorBidi"/>
          <w:rtl/>
        </w:rPr>
        <w:t xml:space="preserve"> המגיעים לסניף באג</w:t>
      </w:r>
      <w:r w:rsidR="000D1E5F" w:rsidRPr="00662783">
        <w:rPr>
          <w:rFonts w:asciiTheme="minorBidi" w:hAnsiTheme="minorBidi"/>
          <w:rtl/>
        </w:rPr>
        <w:t xml:space="preserve"> </w:t>
      </w:r>
      <w:r w:rsidRPr="00662783">
        <w:rPr>
          <w:rFonts w:asciiTheme="minorBidi" w:hAnsiTheme="minorBidi"/>
          <w:rtl/>
        </w:rPr>
        <w:t>אינם צריכים להמתין בתור לקבלת השירות.</w:t>
      </w:r>
    </w:p>
    <w:p w14:paraId="0D7C68A0" w14:textId="7D3D2292" w:rsidR="00365788" w:rsidRPr="00662783" w:rsidRDefault="00365788" w:rsidP="00365788">
      <w:pPr>
        <w:rPr>
          <w:rFonts w:asciiTheme="minorBidi" w:hAnsiTheme="minorBidi"/>
          <w:rtl/>
        </w:rPr>
      </w:pPr>
      <w:r w:rsidRPr="00662783">
        <w:rPr>
          <w:rFonts w:asciiTheme="minorBidi" w:hAnsiTheme="minorBidi"/>
          <w:rtl/>
        </w:rPr>
        <w:t>על גבי תעודות הנכה של אנשים עם מוגבלות שכלית, מוגבלות נפשית או אוטיזם נוסף הכיתוב "פטור מהמתנה בתור ופטור מתשלום עבור מלווה", ללא פירוט של סוג המוגבלות או היקפה.</w:t>
      </w:r>
    </w:p>
    <w:p w14:paraId="48C5548F" w14:textId="77777777" w:rsidR="00365788" w:rsidRPr="00662783" w:rsidRDefault="00365788" w:rsidP="00365788">
      <w:pPr>
        <w:rPr>
          <w:rFonts w:asciiTheme="minorBidi" w:hAnsiTheme="minorBidi"/>
          <w:i/>
          <w:iCs/>
          <w:rtl/>
        </w:rPr>
      </w:pPr>
    </w:p>
    <w:p w14:paraId="6EFEA888" w14:textId="396EE31E" w:rsidR="00361694" w:rsidRPr="00662783" w:rsidRDefault="000D1E5F" w:rsidP="00365788">
      <w:pPr>
        <w:rPr>
          <w:rFonts w:asciiTheme="minorBidi" w:hAnsiTheme="minorBidi"/>
          <w:b/>
          <w:bCs/>
          <w:u w:val="single"/>
          <w:rtl/>
        </w:rPr>
      </w:pPr>
      <w:r w:rsidRPr="00662783">
        <w:rPr>
          <w:rFonts w:asciiTheme="minorBidi" w:hAnsiTheme="minorBidi"/>
          <w:b/>
          <w:bCs/>
          <w:u w:val="single"/>
          <w:rtl/>
        </w:rPr>
        <w:t>נוהל:</w:t>
      </w:r>
    </w:p>
    <w:p w14:paraId="7F6EDDA0" w14:textId="18AEAD38" w:rsidR="000D1E5F" w:rsidRPr="00662783" w:rsidRDefault="000D1E5F" w:rsidP="00356D30">
      <w:pPr>
        <w:rPr>
          <w:rFonts w:asciiTheme="minorBidi" w:hAnsiTheme="minorBidi"/>
        </w:rPr>
      </w:pPr>
      <w:r w:rsidRPr="00662783">
        <w:rPr>
          <w:rFonts w:asciiTheme="minorBidi" w:hAnsiTheme="minorBidi"/>
          <w:rtl/>
        </w:rPr>
        <w:t>בעת כניסתו לחנות, כאשר אדם פונה אל העובד ומבקש לקבל שירות "ללא המתנה בתור", על העובד:</w:t>
      </w:r>
    </w:p>
    <w:p w14:paraId="51E6D6A8" w14:textId="3B3E696E" w:rsidR="000D1E5F" w:rsidRPr="00662783" w:rsidRDefault="000D1E5F" w:rsidP="00356D30">
      <w:pPr>
        <w:pStyle w:val="a3"/>
        <w:numPr>
          <w:ilvl w:val="0"/>
          <w:numId w:val="2"/>
        </w:numPr>
        <w:rPr>
          <w:rFonts w:asciiTheme="minorBidi" w:hAnsiTheme="minorBidi"/>
        </w:rPr>
      </w:pPr>
      <w:r w:rsidRPr="00662783">
        <w:rPr>
          <w:rFonts w:asciiTheme="minorBidi" w:hAnsiTheme="minorBidi"/>
          <w:rtl/>
        </w:rPr>
        <w:t>לבקש תעודת נכה בה תעודת נכה המציינת זכאות זו.</w:t>
      </w:r>
    </w:p>
    <w:p w14:paraId="62E19875" w14:textId="77777777" w:rsidR="00356D30" w:rsidRPr="00662783" w:rsidRDefault="000D1E5F" w:rsidP="00356D30">
      <w:pPr>
        <w:pStyle w:val="a3"/>
        <w:numPr>
          <w:ilvl w:val="0"/>
          <w:numId w:val="2"/>
        </w:numPr>
        <w:rPr>
          <w:rFonts w:asciiTheme="minorBidi" w:hAnsiTheme="minorBidi"/>
        </w:rPr>
      </w:pPr>
      <w:r w:rsidRPr="00662783">
        <w:rPr>
          <w:rFonts w:asciiTheme="minorBidi" w:hAnsiTheme="minorBidi"/>
          <w:rtl/>
        </w:rPr>
        <w:t xml:space="preserve">מיד עם הצגת התעודה, על העובד </w:t>
      </w:r>
      <w:r w:rsidR="00356D30" w:rsidRPr="00662783">
        <w:rPr>
          <w:rFonts w:asciiTheme="minorBidi" w:hAnsiTheme="minorBidi" w:hint="cs"/>
          <w:rtl/>
        </w:rPr>
        <w:t>לתת</w:t>
      </w:r>
      <w:r w:rsidRPr="00662783">
        <w:rPr>
          <w:rFonts w:asciiTheme="minorBidi" w:hAnsiTheme="minorBidi"/>
          <w:rtl/>
        </w:rPr>
        <w:t xml:space="preserve"> במיידי את השירות למבקש</w:t>
      </w:r>
    </w:p>
    <w:p w14:paraId="03A29E2B" w14:textId="4A94177D" w:rsidR="00356D30" w:rsidRPr="00662783" w:rsidRDefault="00356D30" w:rsidP="00356D30">
      <w:pPr>
        <w:pStyle w:val="a3"/>
        <w:rPr>
          <w:rFonts w:asciiTheme="minorBidi" w:hAnsiTheme="minorBidi"/>
          <w:rtl/>
        </w:rPr>
      </w:pPr>
    </w:p>
    <w:p w14:paraId="2E55FEB6" w14:textId="34195FF7" w:rsidR="00356D30" w:rsidRPr="00662783" w:rsidRDefault="00356D30" w:rsidP="00356D30">
      <w:pPr>
        <w:pStyle w:val="a3"/>
        <w:rPr>
          <w:rFonts w:asciiTheme="minorBidi" w:hAnsiTheme="minorBidi"/>
          <w:rtl/>
        </w:rPr>
      </w:pPr>
    </w:p>
    <w:p w14:paraId="4C834405" w14:textId="77777777" w:rsidR="00356D30" w:rsidRPr="00662783" w:rsidRDefault="00356D30" w:rsidP="00356D30">
      <w:pPr>
        <w:pStyle w:val="a3"/>
        <w:rPr>
          <w:rFonts w:asciiTheme="minorBidi" w:hAnsiTheme="minorBidi"/>
          <w:rtl/>
        </w:rPr>
      </w:pPr>
    </w:p>
    <w:p w14:paraId="00A097DC" w14:textId="054BCA29" w:rsidR="000D1E5F" w:rsidRPr="00662783" w:rsidRDefault="00171E56" w:rsidP="00356D30">
      <w:pPr>
        <w:pStyle w:val="a3"/>
        <w:ind w:left="1080"/>
        <w:jc w:val="center"/>
        <w:rPr>
          <w:rFonts w:asciiTheme="minorBidi" w:hAnsiTheme="minorBidi"/>
          <w:u w:val="single"/>
        </w:rPr>
      </w:pPr>
      <w:r w:rsidRPr="00662783">
        <w:rPr>
          <w:rFonts w:asciiTheme="minorBidi" w:hAnsiTheme="minorBidi"/>
          <w:u w:val="single"/>
          <w:rtl/>
        </w:rPr>
        <w:t>להלן דוגמה של תעודה תקפה</w:t>
      </w:r>
    </w:p>
    <w:p w14:paraId="177FB66C" w14:textId="390687CA" w:rsidR="000D1E5F" w:rsidRPr="00356D30" w:rsidRDefault="00D4291D" w:rsidP="00356D30">
      <w:pPr>
        <w:jc w:val="center"/>
        <w:rPr>
          <w:rFonts w:asciiTheme="minorBidi" w:hAnsiTheme="minorBidi"/>
        </w:rPr>
      </w:pPr>
      <w:r w:rsidRPr="00356D30">
        <w:rPr>
          <w:rFonts w:asciiTheme="minorBidi" w:hAnsiTheme="minorBidi"/>
          <w:noProof/>
        </w:rPr>
        <w:drawing>
          <wp:inline distT="0" distB="0" distL="0" distR="0" wp14:anchorId="48F5A758" wp14:editId="1321BD34">
            <wp:extent cx="2901950" cy="1837389"/>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39553" cy="1861197"/>
                    </a:xfrm>
                    <a:prstGeom prst="rect">
                      <a:avLst/>
                    </a:prstGeom>
                  </pic:spPr>
                </pic:pic>
              </a:graphicData>
            </a:graphic>
          </wp:inline>
        </w:drawing>
      </w:r>
    </w:p>
    <w:sectPr w:rsidR="000D1E5F" w:rsidRPr="00356D30" w:rsidSect="0079534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F327DC"/>
    <w:multiLevelType w:val="hybridMultilevel"/>
    <w:tmpl w:val="34868A1E"/>
    <w:lvl w:ilvl="0" w:tplc="26588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2A4CB1"/>
    <w:multiLevelType w:val="hybridMultilevel"/>
    <w:tmpl w:val="842C1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88"/>
    <w:rsid w:val="000D1E5F"/>
    <w:rsid w:val="00171E56"/>
    <w:rsid w:val="00356D30"/>
    <w:rsid w:val="00361694"/>
    <w:rsid w:val="00365788"/>
    <w:rsid w:val="00662783"/>
    <w:rsid w:val="00795341"/>
    <w:rsid w:val="00D429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A5DA0"/>
  <w15:chartTrackingRefBased/>
  <w15:docId w15:val="{4E20B71D-FDD9-4539-95AC-041A93CB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1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208</Words>
  <Characters>1042</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גל קליינמן</cp:lastModifiedBy>
  <cp:revision>5</cp:revision>
  <dcterms:created xsi:type="dcterms:W3CDTF">2021-02-02T08:23:00Z</dcterms:created>
  <dcterms:modified xsi:type="dcterms:W3CDTF">2021-02-14T09:11:00Z</dcterms:modified>
</cp:coreProperties>
</file>